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E" w:rsidRDefault="0014554D">
      <w:pPr>
        <w:widowControl w:val="0"/>
        <w:rPr>
          <w:sz w:val="22"/>
        </w:rPr>
      </w:pPr>
      <w:r>
        <w:t xml:space="preserve">Test </w:t>
      </w:r>
      <w:r w:rsidR="00306A05">
        <w:t>4</w:t>
      </w:r>
      <w:r>
        <w:t xml:space="preserve"> </w:t>
      </w:r>
      <w:r w:rsidR="003C2664">
        <w:fldChar w:fldCharType="begin"/>
      </w:r>
      <w:r w:rsidR="00F9662E">
        <w:instrText xml:space="preserve"> SEQ CHAPTER \h \r 1</w:instrText>
      </w:r>
      <w:r w:rsidR="003C2664">
        <w:fldChar w:fldCharType="end"/>
      </w:r>
      <w:r w:rsidR="00F9662E">
        <w:rPr>
          <w:sz w:val="22"/>
        </w:rPr>
        <w:t xml:space="preserve">(Write your name </w:t>
      </w:r>
      <w:proofErr w:type="spellStart"/>
      <w:r>
        <w:rPr>
          <w:sz w:val="22"/>
        </w:rPr>
        <w:t>scantron</w:t>
      </w:r>
      <w:proofErr w:type="spellEnd"/>
      <w:r>
        <w:rPr>
          <w:sz w:val="22"/>
        </w:rPr>
        <w:t xml:space="preserve">, 2 pts off if not) </w:t>
      </w:r>
    </w:p>
    <w:p w:rsidR="005E68AC" w:rsidRDefault="005E68AC">
      <w:pPr>
        <w:widowControl w:val="0"/>
        <w:rPr>
          <w:sz w:val="22"/>
        </w:rPr>
      </w:pP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0F52">
        <w:rPr>
          <w:sz w:val="22"/>
          <w:szCs w:val="22"/>
        </w:rPr>
        <w:t xml:space="preserve">The following data represent travel expenses claimed on 5 business trips: 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0F52">
        <w:rPr>
          <w:sz w:val="22"/>
          <w:szCs w:val="22"/>
        </w:rPr>
        <w:t xml:space="preserve">$500; $700; $400; $600; $300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 xml:space="preserve">1.  The </w:t>
      </w:r>
      <w:r w:rsidRPr="00110F52">
        <w:rPr>
          <w:b/>
          <w:sz w:val="22"/>
          <w:szCs w:val="22"/>
        </w:rPr>
        <w:t>median</w:t>
      </w:r>
      <w:r w:rsidRPr="00110F52">
        <w:rPr>
          <w:sz w:val="22"/>
          <w:szCs w:val="22"/>
        </w:rPr>
        <w:t xml:space="preserve"> monthly expense is 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a.  $300</w:t>
      </w:r>
      <w:r w:rsidRPr="00110F52">
        <w:rPr>
          <w:sz w:val="22"/>
          <w:szCs w:val="22"/>
        </w:rPr>
        <w:tab/>
        <w:t>b.  $400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c.  $500</w:t>
      </w:r>
      <w:r w:rsidRPr="00110F52">
        <w:rPr>
          <w:sz w:val="22"/>
          <w:szCs w:val="22"/>
        </w:rPr>
        <w:tab/>
        <w:t>d.  none of the above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2. The mean monthly expense is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a. $450</w:t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  <w:t>b. $550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c. $650</w:t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  <w:t>d. none of the above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>3.  The standard deviation of monthly expense is about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a.  $33</w:t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  <w:t>b.  $158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c.  $212</w:t>
      </w:r>
      <w:r w:rsidRPr="00110F52">
        <w:rPr>
          <w:sz w:val="22"/>
          <w:szCs w:val="22"/>
        </w:rPr>
        <w:tab/>
        <w:t>d.  $274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 xml:space="preserve">4.  The </w:t>
      </w:r>
      <w:r w:rsidR="008F6550" w:rsidRPr="00110F52">
        <w:rPr>
          <w:sz w:val="22"/>
          <w:szCs w:val="22"/>
        </w:rPr>
        <w:t xml:space="preserve">standardized value for $500 </w:t>
      </w:r>
      <w:r w:rsidRPr="00110F52">
        <w:rPr>
          <w:sz w:val="22"/>
          <w:szCs w:val="22"/>
        </w:rPr>
        <w:t>is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 xml:space="preserve">a.  </w:t>
      </w:r>
      <w:r w:rsidR="008F6550" w:rsidRPr="00110F52">
        <w:rPr>
          <w:sz w:val="22"/>
          <w:szCs w:val="22"/>
        </w:rPr>
        <w:t>0</w:t>
      </w:r>
      <w:r w:rsidR="008F6550" w:rsidRPr="00110F52">
        <w:rPr>
          <w:sz w:val="22"/>
          <w:szCs w:val="22"/>
        </w:rPr>
        <w:tab/>
      </w:r>
      <w:r w:rsidR="008F6550" w:rsidRPr="00110F52">
        <w:rPr>
          <w:sz w:val="22"/>
          <w:szCs w:val="22"/>
        </w:rPr>
        <w:tab/>
        <w:t>b. -3.1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 xml:space="preserve">c.  </w:t>
      </w:r>
      <w:r w:rsidR="008F6550" w:rsidRPr="00110F52">
        <w:rPr>
          <w:sz w:val="22"/>
          <w:szCs w:val="22"/>
        </w:rPr>
        <w:t>0.7</w:t>
      </w:r>
      <w:r w:rsidR="008F6550" w:rsidRPr="00110F52">
        <w:rPr>
          <w:sz w:val="22"/>
          <w:szCs w:val="22"/>
        </w:rPr>
        <w:tab/>
      </w:r>
      <w:r w:rsidR="008F6550" w:rsidRPr="00110F52">
        <w:rPr>
          <w:sz w:val="22"/>
          <w:szCs w:val="22"/>
        </w:rPr>
        <w:tab/>
        <w:t>d. 1.4</w:t>
      </w:r>
    </w:p>
    <w:p w:rsidR="005E68AC" w:rsidRDefault="005E68AC">
      <w:pPr>
        <w:widowControl w:val="0"/>
        <w:rPr>
          <w:sz w:val="22"/>
        </w:rPr>
      </w:pPr>
    </w:p>
    <w:p w:rsidR="005E68AC" w:rsidRDefault="005E68AC">
      <w:pPr>
        <w:widowControl w:val="0"/>
        <w:rPr>
          <w:sz w:val="22"/>
        </w:rPr>
      </w:pPr>
    </w:p>
    <w:tbl>
      <w:tblPr>
        <w:tblpPr w:leftFromText="180" w:rightFromText="180" w:vertAnchor="text" w:horzAnchor="margin" w:tblpY="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37"/>
        <w:gridCol w:w="1925"/>
        <w:gridCol w:w="1969"/>
      </w:tblGrid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t-Test: Two-Sample Assuming Unequal Variances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8F6550" w:rsidTr="008F6550">
        <w:trPr>
          <w:trHeight w:val="262"/>
        </w:trPr>
        <w:tc>
          <w:tcPr>
            <w:tcW w:w="4637" w:type="dxa"/>
            <w:tcBorders>
              <w:bottom w:val="single" w:sz="15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25" w:type="dxa"/>
            <w:tcBorders>
              <w:bottom w:val="single" w:sz="15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69" w:type="dxa"/>
            <w:tcBorders>
              <w:bottom w:val="single" w:sz="15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8F6550" w:rsidTr="008F6550">
        <w:tc>
          <w:tcPr>
            <w:tcW w:w="4637" w:type="dxa"/>
            <w:tcBorders>
              <w:top w:val="single" w:sz="15" w:space="0" w:color="000000"/>
              <w:bottom w:val="single" w:sz="7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925" w:type="dxa"/>
            <w:tcBorders>
              <w:top w:val="single" w:sz="15" w:space="0" w:color="000000"/>
              <w:bottom w:val="single" w:sz="7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Male</w:t>
            </w:r>
          </w:p>
        </w:tc>
        <w:tc>
          <w:tcPr>
            <w:tcW w:w="1969" w:type="dxa"/>
            <w:tcBorders>
              <w:top w:val="single" w:sz="15" w:space="0" w:color="000000"/>
              <w:bottom w:val="single" w:sz="7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Female</w:t>
            </w:r>
          </w:p>
        </w:tc>
      </w:tr>
      <w:tr w:rsidR="008F6550" w:rsidTr="008F6550">
        <w:trPr>
          <w:trHeight w:val="246"/>
        </w:trPr>
        <w:tc>
          <w:tcPr>
            <w:tcW w:w="4637" w:type="dxa"/>
            <w:tcBorders>
              <w:top w:val="single" w:sz="7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Mean</w:t>
            </w:r>
          </w:p>
        </w:tc>
        <w:tc>
          <w:tcPr>
            <w:tcW w:w="1925" w:type="dxa"/>
            <w:tcBorders>
              <w:top w:val="single" w:sz="7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60.0</w:t>
            </w:r>
          </w:p>
        </w:tc>
        <w:tc>
          <w:tcPr>
            <w:tcW w:w="1969" w:type="dxa"/>
            <w:tcBorders>
              <w:top w:val="single" w:sz="7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100.0</w:t>
            </w: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Standard Error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6.0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9.0</w:t>
            </w: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Standard Deviation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25.0</w:t>
            </w: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Hypothesized Mean Difference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df</w:t>
            </w:r>
            <w:proofErr w:type="spellEnd"/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 Stat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2.44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8F6550" w:rsidTr="008F6550">
        <w:trPr>
          <w:trHeight w:val="246"/>
        </w:trPr>
        <w:tc>
          <w:tcPr>
            <w:tcW w:w="4637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P(T&lt;=t) two-tail</w:t>
            </w:r>
          </w:p>
        </w:tc>
        <w:tc>
          <w:tcPr>
            <w:tcW w:w="1925" w:type="dxa"/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0.02</w:t>
            </w:r>
          </w:p>
        </w:tc>
        <w:tc>
          <w:tcPr>
            <w:tcW w:w="1969" w:type="dxa"/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8F6550" w:rsidTr="008F6550">
        <w:tc>
          <w:tcPr>
            <w:tcW w:w="4637" w:type="dxa"/>
            <w:tcBorders>
              <w:bottom w:val="single" w:sz="15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 Critical two-tail</w:t>
            </w:r>
          </w:p>
        </w:tc>
        <w:tc>
          <w:tcPr>
            <w:tcW w:w="1925" w:type="dxa"/>
            <w:tcBorders>
              <w:bottom w:val="single" w:sz="15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1.99</w:t>
            </w:r>
          </w:p>
        </w:tc>
        <w:tc>
          <w:tcPr>
            <w:tcW w:w="1969" w:type="dxa"/>
            <w:tcBorders>
              <w:bottom w:val="single" w:sz="15" w:space="0" w:color="000000"/>
            </w:tcBorders>
          </w:tcPr>
          <w:p w:rsidR="008F6550" w:rsidRDefault="008F6550" w:rsidP="008F6550">
            <w:pPr>
              <w:widowControl w:val="0"/>
              <w:spacing w:line="2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F9662E" w:rsidRDefault="00F9662E">
      <w:pPr>
        <w:widowControl w:val="0"/>
        <w:spacing w:line="2" w:lineRule="atLeast"/>
        <w:rPr>
          <w:sz w:val="22"/>
        </w:rPr>
      </w:pPr>
    </w:p>
    <w:p w:rsidR="00F9662E" w:rsidRDefault="00F9662E">
      <w:pPr>
        <w:widowControl w:val="0"/>
        <w:spacing w:line="2" w:lineRule="atLeast"/>
        <w:rPr>
          <w:sz w:val="22"/>
        </w:rPr>
      </w:pPr>
    </w:p>
    <w:p w:rsidR="00F9662E" w:rsidRDefault="00F9662E">
      <w:pPr>
        <w:widowControl w:val="0"/>
        <w:spacing w:line="2" w:lineRule="atLeast"/>
        <w:rPr>
          <w:rFonts w:ascii="Arial" w:hAnsi="Arial"/>
          <w:sz w:val="22"/>
        </w:rPr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F9662E" w:rsidRDefault="00F9662E">
      <w:pPr>
        <w:pStyle w:val="BodyText"/>
      </w:pPr>
    </w:p>
    <w:p w:rsidR="005E68AC" w:rsidRDefault="005E68AC">
      <w:pPr>
        <w:pStyle w:val="BodyText"/>
      </w:pPr>
    </w:p>
    <w:p w:rsidR="00F9662E" w:rsidRDefault="00F9662E">
      <w:pPr>
        <w:pStyle w:val="BodyText"/>
      </w:pPr>
      <w:r>
        <w:t xml:space="preserve">The Excel output in the Table above shows </w:t>
      </w:r>
      <w:r w:rsidR="0014554D">
        <w:t xml:space="preserve">data on </w:t>
      </w:r>
      <w:r>
        <w:t>the</w:t>
      </w:r>
      <w:r w:rsidR="0014554D">
        <w:t xml:space="preserve"> expenditures of 100 male and 100 female customers </w:t>
      </w:r>
      <w:r w:rsidR="008F6550">
        <w:t xml:space="preserve">selected at random </w:t>
      </w:r>
      <w:r w:rsidR="0014554D">
        <w:t xml:space="preserve">on </w:t>
      </w:r>
      <w:r>
        <w:t xml:space="preserve"> </w:t>
      </w:r>
      <w:r w:rsidR="0014554D">
        <w:t>a given day of the week</w:t>
      </w:r>
      <w:r>
        <w:t xml:space="preserve">.  </w:t>
      </w:r>
      <w:r>
        <w:tab/>
      </w:r>
    </w:p>
    <w:p w:rsidR="00F9662E" w:rsidRDefault="00F9662E">
      <w:pPr>
        <w:widowControl w:val="0"/>
        <w:spacing w:line="2" w:lineRule="atLeast"/>
        <w:rPr>
          <w:sz w:val="22"/>
        </w:rPr>
      </w:pPr>
    </w:p>
    <w:p w:rsidR="00F9662E" w:rsidRDefault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5</w:t>
      </w:r>
      <w:r w:rsidR="00F9662E">
        <w:rPr>
          <w:sz w:val="22"/>
        </w:rPr>
        <w:t xml:space="preserve">.  Using the data in the table above, you can conclude that  </w:t>
      </w:r>
    </w:p>
    <w:p w:rsidR="0014554D" w:rsidRDefault="0014554D">
      <w:pPr>
        <w:widowControl w:val="0"/>
        <w:spacing w:line="2" w:lineRule="atLeast"/>
        <w:rPr>
          <w:sz w:val="22"/>
        </w:rPr>
      </w:pPr>
      <w:r>
        <w:rPr>
          <w:sz w:val="22"/>
        </w:rPr>
        <w:t>a. the null hypothesis being tested is that the mean of males = mean of females</w:t>
      </w:r>
    </w:p>
    <w:p w:rsidR="0014554D" w:rsidRDefault="0014554D">
      <w:pPr>
        <w:widowControl w:val="0"/>
        <w:spacing w:line="2" w:lineRule="atLeast"/>
        <w:rPr>
          <w:sz w:val="22"/>
        </w:rPr>
      </w:pPr>
      <w:r>
        <w:rPr>
          <w:sz w:val="22"/>
        </w:rPr>
        <w:t>b. the null hypothesis being tested is that males by the same or greater amount than females</w:t>
      </w:r>
    </w:p>
    <w:p w:rsidR="0014554D" w:rsidRDefault="0014554D">
      <w:pPr>
        <w:widowControl w:val="0"/>
        <w:spacing w:line="2" w:lineRule="atLeast"/>
        <w:rPr>
          <w:sz w:val="22"/>
        </w:rPr>
      </w:pPr>
      <w:r>
        <w:rPr>
          <w:sz w:val="22"/>
        </w:rPr>
        <w:t>c. the null hypothesis being tested is that females by the same or greater amount than males</w:t>
      </w:r>
    </w:p>
    <w:p w:rsidR="0014554D" w:rsidRDefault="0014554D">
      <w:pPr>
        <w:widowControl w:val="0"/>
        <w:spacing w:line="2" w:lineRule="atLeast"/>
        <w:rPr>
          <w:sz w:val="22"/>
        </w:rPr>
      </w:pPr>
      <w:r>
        <w:rPr>
          <w:sz w:val="22"/>
        </w:rPr>
        <w:t>d. none of the above</w:t>
      </w:r>
    </w:p>
    <w:p w:rsidR="0014554D" w:rsidRDefault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6</w:t>
      </w:r>
      <w:r w:rsidR="0014554D">
        <w:rPr>
          <w:sz w:val="22"/>
        </w:rPr>
        <w:t>. Using the data in the table above, you can conclude that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>a. the probability that the null hypothesis is true given the sample data used is 2</w:t>
      </w:r>
      <w:r w:rsidR="005E68AC">
        <w:rPr>
          <w:sz w:val="22"/>
        </w:rPr>
        <w:t>0</w:t>
      </w:r>
      <w:r>
        <w:rPr>
          <w:sz w:val="22"/>
        </w:rPr>
        <w:t xml:space="preserve"> percent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b. there is not a statistically significant difference between </w:t>
      </w:r>
      <w:r w:rsidR="0014554D">
        <w:rPr>
          <w:sz w:val="22"/>
        </w:rPr>
        <w:t>purchases of males and females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c. </w:t>
      </w:r>
      <w:r w:rsidR="005E68AC">
        <w:rPr>
          <w:sz w:val="22"/>
        </w:rPr>
        <w:t>there is sufficient statistical evidence to reject the null hypothesis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d. </w:t>
      </w:r>
      <w:r w:rsidR="005E68AC">
        <w:rPr>
          <w:sz w:val="22"/>
        </w:rPr>
        <w:t>none of the above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7</w:t>
      </w:r>
      <w:r w:rsidR="00F9662E">
        <w:rPr>
          <w:sz w:val="22"/>
        </w:rPr>
        <w:t xml:space="preserve">.  The </w:t>
      </w:r>
      <w:r>
        <w:rPr>
          <w:sz w:val="22"/>
        </w:rPr>
        <w:t xml:space="preserve">observed sample mean </w:t>
      </w:r>
      <w:r w:rsidR="00F9662E">
        <w:rPr>
          <w:sz w:val="22"/>
        </w:rPr>
        <w:t xml:space="preserve">difference between </w:t>
      </w:r>
      <w:r>
        <w:rPr>
          <w:sz w:val="22"/>
        </w:rPr>
        <w:t xml:space="preserve">males and females is 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a.  </w:t>
      </w:r>
      <w:r w:rsidR="00613F24">
        <w:rPr>
          <w:sz w:val="22"/>
        </w:rPr>
        <w:t>20</w:t>
      </w:r>
      <w:r w:rsidR="00613F2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b.  </w:t>
      </w:r>
      <w:r w:rsidR="00613F24">
        <w:rPr>
          <w:sz w:val="22"/>
        </w:rPr>
        <w:t>30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c.  </w:t>
      </w:r>
      <w:r w:rsidR="00613F24">
        <w:rPr>
          <w:sz w:val="22"/>
        </w:rPr>
        <w:t>40</w:t>
      </w:r>
      <w:r w:rsidR="00613F24">
        <w:rPr>
          <w:sz w:val="22"/>
        </w:rPr>
        <w:tab/>
      </w:r>
      <w:r w:rsidR="00613F24">
        <w:rPr>
          <w:sz w:val="22"/>
        </w:rPr>
        <w:tab/>
      </w:r>
      <w:r w:rsidR="00613F24">
        <w:rPr>
          <w:sz w:val="22"/>
        </w:rPr>
        <w:tab/>
        <w:t>d.  none of the above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8. The average difference between mean expenditure for males and the specific expenditure for them is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a. 15</w:t>
      </w:r>
      <w:r>
        <w:rPr>
          <w:sz w:val="22"/>
        </w:rPr>
        <w:tab/>
      </w:r>
      <w:r>
        <w:rPr>
          <w:sz w:val="22"/>
        </w:rPr>
        <w:tab/>
        <w:t>b. 9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c. 40</w:t>
      </w:r>
      <w:r>
        <w:rPr>
          <w:sz w:val="22"/>
        </w:rPr>
        <w:tab/>
      </w:r>
      <w:r>
        <w:rPr>
          <w:sz w:val="22"/>
        </w:rPr>
        <w:tab/>
        <w:t>d. 6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lastRenderedPageBreak/>
        <w:t>9</w:t>
      </w:r>
      <w:r w:rsidR="00F9662E">
        <w:rPr>
          <w:sz w:val="22"/>
        </w:rPr>
        <w:t xml:space="preserve">.  </w:t>
      </w:r>
      <w:r>
        <w:rPr>
          <w:sz w:val="22"/>
        </w:rPr>
        <w:t>What figure in the table above is an estimate of the average sampling error for the mean of males?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a. 0.02</w:t>
      </w:r>
      <w:r>
        <w:rPr>
          <w:sz w:val="22"/>
        </w:rPr>
        <w:tab/>
      </w:r>
      <w:r>
        <w:rPr>
          <w:sz w:val="22"/>
        </w:rPr>
        <w:tab/>
        <w:t>b. 2.44</w:t>
      </w:r>
    </w:p>
    <w:p w:rsidR="00613F24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c. 15</w:t>
      </w:r>
      <w:r>
        <w:rPr>
          <w:sz w:val="22"/>
        </w:rPr>
        <w:tab/>
      </w:r>
      <w:r>
        <w:rPr>
          <w:sz w:val="22"/>
        </w:rPr>
        <w:tab/>
        <w:t>d. 6</w:t>
      </w:r>
    </w:p>
    <w:p w:rsidR="00F9662E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10.  Why is it useful to examine information like that in the table above to assess a hypothesis or proposition?  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a.  of the problem of </w:t>
      </w:r>
      <w:proofErr w:type="spellStart"/>
      <w:r>
        <w:rPr>
          <w:sz w:val="22"/>
        </w:rPr>
        <w:t>mismeasurement</w:t>
      </w:r>
      <w:proofErr w:type="spellEnd"/>
      <w:r>
        <w:rPr>
          <w:sz w:val="22"/>
        </w:rPr>
        <w:t xml:space="preserve"> of sample items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>b.  different people believe different ideas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>c.  of the problem of sampling error</w:t>
      </w:r>
    </w:p>
    <w:p w:rsidR="00F9662E" w:rsidRDefault="00F9662E">
      <w:pPr>
        <w:widowControl w:val="0"/>
        <w:spacing w:line="2" w:lineRule="atLeast"/>
        <w:rPr>
          <w:sz w:val="22"/>
        </w:rPr>
      </w:pPr>
      <w:r>
        <w:rPr>
          <w:sz w:val="22"/>
        </w:rPr>
        <w:t>d.  the claims made by most scientists are false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11.  Anytime that you see a p-value reported, you know that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a. the data has been randomly collected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b. the data must contain non-sampling error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c. a null hypothesis of some kind is being tested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d. a statistically significant difference is present</w:t>
      </w:r>
    </w:p>
    <w:p w:rsidR="00613F24" w:rsidRDefault="00613F24" w:rsidP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12.  Suppose that the estimated proportion of voters for a presidential candidate is 45% in a random sample of 1</w:t>
      </w:r>
      <w:r w:rsidR="006B0202">
        <w:rPr>
          <w:sz w:val="22"/>
        </w:rPr>
        <w:t>0</w:t>
      </w:r>
      <w:r>
        <w:rPr>
          <w:sz w:val="22"/>
        </w:rPr>
        <w:t>00 voters with a standard error of the sample proportion =</w:t>
      </w:r>
      <w:r w:rsidR="006B0202">
        <w:rPr>
          <w:sz w:val="22"/>
        </w:rPr>
        <w:t xml:space="preserve"> 2%.  The </w:t>
      </w:r>
      <w:r>
        <w:rPr>
          <w:sz w:val="22"/>
        </w:rPr>
        <w:t xml:space="preserve">95% confidence interval for the </w:t>
      </w:r>
      <w:r w:rsidR="006B0202">
        <w:rPr>
          <w:sz w:val="22"/>
        </w:rPr>
        <w:t xml:space="preserve">sample proportion (the “margin of error” typically reported) would be </w:t>
      </w:r>
      <w:r>
        <w:rPr>
          <w:sz w:val="22"/>
        </w:rPr>
        <w:t xml:space="preserve">group 2 would be </w:t>
      </w:r>
      <w:r w:rsidR="006B0202">
        <w:rPr>
          <w:sz w:val="22"/>
        </w:rPr>
        <w:t xml:space="preserve">about </w:t>
      </w:r>
    </w:p>
    <w:p w:rsidR="00613F24" w:rsidRDefault="00613F24" w:rsidP="00613F24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a.  </w:t>
      </w:r>
      <w:r w:rsidR="006B0202">
        <w:rPr>
          <w:sz w:val="22"/>
        </w:rPr>
        <w:t>45%</w:t>
      </w:r>
      <w:r>
        <w:rPr>
          <w:sz w:val="22"/>
        </w:rPr>
        <w:t xml:space="preserve"> +- </w:t>
      </w:r>
      <w:r w:rsidR="006B0202">
        <w:rPr>
          <w:sz w:val="22"/>
        </w:rPr>
        <w:t>2%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b.  </w:t>
      </w:r>
      <w:r w:rsidR="006B0202">
        <w:rPr>
          <w:sz w:val="22"/>
        </w:rPr>
        <w:t xml:space="preserve">45% </w:t>
      </w:r>
      <w:r>
        <w:rPr>
          <w:sz w:val="22"/>
        </w:rPr>
        <w:t xml:space="preserve">+- </w:t>
      </w:r>
      <w:r w:rsidR="006B0202">
        <w:rPr>
          <w:sz w:val="22"/>
        </w:rPr>
        <w:t>3%</w:t>
      </w:r>
    </w:p>
    <w:p w:rsidR="00613F24" w:rsidRDefault="00613F24" w:rsidP="00613F24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c.  </w:t>
      </w:r>
      <w:r w:rsidR="006B0202">
        <w:rPr>
          <w:sz w:val="22"/>
        </w:rPr>
        <w:t>45%</w:t>
      </w:r>
      <w:r>
        <w:rPr>
          <w:sz w:val="22"/>
        </w:rPr>
        <w:tab/>
        <w:t xml:space="preserve">+- </w:t>
      </w:r>
      <w:r w:rsidR="006B0202">
        <w:rPr>
          <w:sz w:val="22"/>
        </w:rPr>
        <w:t>4%</w:t>
      </w:r>
      <w:r w:rsidR="006B020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 </w:t>
      </w:r>
      <w:r w:rsidR="006B0202">
        <w:rPr>
          <w:sz w:val="22"/>
        </w:rPr>
        <w:t>45%</w:t>
      </w:r>
      <w:r>
        <w:rPr>
          <w:sz w:val="22"/>
        </w:rPr>
        <w:t xml:space="preserve"> +- </w:t>
      </w:r>
      <w:r w:rsidR="006B0202">
        <w:rPr>
          <w:sz w:val="22"/>
        </w:rPr>
        <w:t>5%</w:t>
      </w:r>
    </w:p>
    <w:p w:rsidR="00E12990" w:rsidRDefault="00E12990">
      <w:pPr>
        <w:widowControl w:val="0"/>
        <w:rPr>
          <w:sz w:val="22"/>
        </w:rPr>
      </w:pPr>
    </w:p>
    <w:tbl>
      <w:tblPr>
        <w:tblpPr w:leftFromText="180" w:rightFromText="180" w:vertAnchor="text" w:horzAnchor="margin" w:tblpY="530"/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110F52" w:rsidRPr="00E12990" w:rsidTr="00110F52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10F52" w:rsidRPr="00E12990" w:rsidTr="00110F52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10F52" w:rsidRPr="00E12990" w:rsidTr="00110F52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  <w:r w:rsidRPr="00E1299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47.600</w:t>
            </w:r>
          </w:p>
        </w:tc>
      </w:tr>
      <w:tr w:rsidR="00110F52" w:rsidRPr="00E12990" w:rsidTr="00110F52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0F52" w:rsidRPr="00E12990" w:rsidRDefault="00110F52" w:rsidP="00110F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diamond size carat</w:t>
            </w:r>
          </w:p>
        </w:tc>
      </w:tr>
    </w:tbl>
    <w:p w:rsidR="00F9662E" w:rsidRDefault="00E12990">
      <w:pPr>
        <w:widowControl w:val="0"/>
        <w:rPr>
          <w:sz w:val="22"/>
        </w:rPr>
      </w:pPr>
      <w:r>
        <w:rPr>
          <w:sz w:val="22"/>
        </w:rPr>
        <w:t xml:space="preserve">Below is SPSS regression output for a regression with Diamond Price (in $) as the dependent variable and Diamond Size (# carats) as the independent variable </w:t>
      </w:r>
      <w:r w:rsidR="00F9662E">
        <w:rPr>
          <w:sz w:val="22"/>
        </w:rPr>
        <w:t xml:space="preserve"> </w:t>
      </w:r>
    </w:p>
    <w:p w:rsidR="00E12990" w:rsidRPr="00E12990" w:rsidRDefault="00E12990" w:rsidP="00E12990">
      <w:pPr>
        <w:autoSpaceDE w:val="0"/>
        <w:autoSpaceDN w:val="0"/>
        <w:adjustRightInd w:val="0"/>
        <w:rPr>
          <w:szCs w:val="24"/>
        </w:rPr>
      </w:pPr>
    </w:p>
    <w:p w:rsidR="00E12990" w:rsidRPr="00E12990" w:rsidRDefault="00E12990" w:rsidP="00E12990">
      <w:pPr>
        <w:autoSpaceDE w:val="0"/>
        <w:autoSpaceDN w:val="0"/>
        <w:adjustRightInd w:val="0"/>
        <w:rPr>
          <w:szCs w:val="24"/>
        </w:rPr>
      </w:pPr>
    </w:p>
    <w:tbl>
      <w:tblPr>
        <w:tblW w:w="8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867"/>
        <w:gridCol w:w="1331"/>
        <w:gridCol w:w="1331"/>
        <w:gridCol w:w="1469"/>
        <w:gridCol w:w="1009"/>
        <w:gridCol w:w="1009"/>
      </w:tblGrid>
      <w:tr w:rsidR="00E12990" w:rsidRPr="00E12990">
        <w:trPr>
          <w:cantSplit/>
        </w:trPr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29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12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12990" w:rsidRPr="00E12990">
        <w:trPr>
          <w:cantSplit/>
        </w:trPr>
        <w:tc>
          <w:tcPr>
            <w:tcW w:w="26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12990" w:rsidRPr="00E12990">
        <w:trPr>
          <w:cantSplit/>
        </w:trPr>
        <w:tc>
          <w:tcPr>
            <w:tcW w:w="26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990" w:rsidRPr="00E129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50.599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25.368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E12990" w:rsidRPr="00E129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diamond size carat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2995.155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25.357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118.118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12990" w:rsidRPr="00E12990">
        <w:trPr>
          <w:cantSplit/>
        </w:trPr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2990" w:rsidRPr="00E12990" w:rsidRDefault="00E12990" w:rsidP="00E1299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990">
              <w:rPr>
                <w:rFonts w:ascii="Arial" w:hAnsi="Arial" w:cs="Arial"/>
                <w:color w:val="000000"/>
                <w:sz w:val="18"/>
                <w:szCs w:val="18"/>
              </w:rPr>
              <w:t>a. Dependent Variable: price in $</w:t>
            </w:r>
          </w:p>
        </w:tc>
      </w:tr>
    </w:tbl>
    <w:p w:rsidR="00110F52" w:rsidRDefault="00110F52">
      <w:pPr>
        <w:widowControl w:val="0"/>
        <w:spacing w:line="2" w:lineRule="atLeast"/>
        <w:rPr>
          <w:sz w:val="22"/>
        </w:rPr>
      </w:pP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13.  The default null hypothesis for the slope coefficient on diamond size is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a. the slope coefficient on size &gt; the coefficient on the intercept (constant)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b. the slope coefficient on size = 0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c. the slope coefficient on size &lt;= 0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d. none of the above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14. Given the information reported in the table above, 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a. you should reject the null hypothesis for the slope coefficient for Size</w:t>
      </w: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>b. you should reject the null hypothesis for the R Square coefficient</w:t>
      </w:r>
    </w:p>
    <w:p w:rsidR="00E21000" w:rsidRDefault="00E21000">
      <w:pPr>
        <w:widowControl w:val="0"/>
        <w:spacing w:line="2" w:lineRule="atLeast"/>
        <w:rPr>
          <w:sz w:val="22"/>
        </w:rPr>
      </w:pPr>
      <w:r>
        <w:rPr>
          <w:sz w:val="22"/>
        </w:rPr>
        <w:t>c. you should reject the null hypothesis for the dependent variable of Price</w:t>
      </w:r>
    </w:p>
    <w:p w:rsidR="00E21000" w:rsidRDefault="00E21000">
      <w:pPr>
        <w:widowControl w:val="0"/>
        <w:spacing w:line="2" w:lineRule="atLeast"/>
        <w:rPr>
          <w:sz w:val="22"/>
        </w:rPr>
      </w:pPr>
      <w:r>
        <w:rPr>
          <w:sz w:val="22"/>
        </w:rPr>
        <w:t>d. all of the above</w:t>
      </w:r>
    </w:p>
    <w:p w:rsidR="00110F52" w:rsidRDefault="00110F52">
      <w:pPr>
        <w:widowControl w:val="0"/>
        <w:spacing w:line="2" w:lineRule="atLeast"/>
        <w:rPr>
          <w:sz w:val="22"/>
        </w:rPr>
      </w:pPr>
    </w:p>
    <w:p w:rsidR="00F9662E" w:rsidRDefault="00E21000">
      <w:pPr>
        <w:widowControl w:val="0"/>
        <w:spacing w:line="2" w:lineRule="atLeast"/>
        <w:rPr>
          <w:sz w:val="22"/>
        </w:rPr>
      </w:pPr>
      <w:r>
        <w:rPr>
          <w:sz w:val="22"/>
        </w:rPr>
        <w:lastRenderedPageBreak/>
        <w:t xml:space="preserve">15. </w:t>
      </w:r>
      <w:r w:rsidR="00F9662E">
        <w:rPr>
          <w:sz w:val="22"/>
        </w:rPr>
        <w:t>What statistic provides</w:t>
      </w:r>
      <w:r>
        <w:rPr>
          <w:sz w:val="22"/>
        </w:rPr>
        <w:t xml:space="preserve"> an estimate of the </w:t>
      </w:r>
      <w:r w:rsidR="00F9662E">
        <w:rPr>
          <w:sz w:val="22"/>
        </w:rPr>
        <w:t xml:space="preserve">average </w:t>
      </w:r>
      <w:r>
        <w:rPr>
          <w:sz w:val="22"/>
        </w:rPr>
        <w:t xml:space="preserve">amount of </w:t>
      </w:r>
      <w:r w:rsidR="00F9662E">
        <w:rPr>
          <w:sz w:val="22"/>
        </w:rPr>
        <w:t xml:space="preserve">sampling error? </w:t>
      </w:r>
    </w:p>
    <w:p w:rsidR="00F9662E" w:rsidRDefault="00F9662E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 standard deviation</w:t>
      </w:r>
      <w:r>
        <w:rPr>
          <w:sz w:val="22"/>
        </w:rPr>
        <w:tab/>
      </w:r>
      <w:r>
        <w:rPr>
          <w:sz w:val="22"/>
        </w:rPr>
        <w:tab/>
        <w:t>b.  standard error</w:t>
      </w:r>
    </w:p>
    <w:p w:rsidR="00F9662E" w:rsidRDefault="00F9662E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c.  </w:t>
      </w:r>
      <w:r w:rsidR="00E21000">
        <w:rPr>
          <w:sz w:val="22"/>
        </w:rPr>
        <w:t>p-value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 </w:t>
      </w:r>
      <w:r w:rsidR="00E21000">
        <w:rPr>
          <w:sz w:val="22"/>
        </w:rPr>
        <w:t>z-value</w:t>
      </w:r>
    </w:p>
    <w:p w:rsidR="00F9662E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16. The </w:t>
      </w:r>
      <w:proofErr w:type="spellStart"/>
      <w:r>
        <w:rPr>
          <w:sz w:val="22"/>
        </w:rPr>
        <w:t>mismeasument</w:t>
      </w:r>
      <w:proofErr w:type="spellEnd"/>
      <w:r>
        <w:rPr>
          <w:sz w:val="22"/>
        </w:rPr>
        <w:t xml:space="preserve"> of a value because of dishonest responses, data entry errors, or poor memory is 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labeled as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sampling error</w:t>
      </w:r>
      <w:r>
        <w:rPr>
          <w:sz w:val="22"/>
        </w:rPr>
        <w:tab/>
      </w:r>
      <w:r>
        <w:rPr>
          <w:sz w:val="22"/>
        </w:rPr>
        <w:tab/>
        <w:t>b. confidence error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standard error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 none of the above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17. A source of measurement error that frequently arises in estimates of voting outcomes that we 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discussed is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response bias due to some people/groups being more likely to respond than others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b. the size of samples used</w:t>
      </w:r>
      <w:r w:rsidR="00C00ACF">
        <w:rPr>
          <w:sz w:val="22"/>
        </w:rPr>
        <w:t xml:space="preserve"> because only 1500 people are representing 100 million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the ambiguity of the question</w:t>
      </w:r>
      <w:r w:rsidR="00C00ACF">
        <w:rPr>
          <w:sz w:val="22"/>
        </w:rPr>
        <w:t>s that respondents face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d. the lack of randomization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18. We discussed the infamous military draft lottery in the early 1970s that suffered from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a lack of randomization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b. data entry problems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response bias</w:t>
      </w:r>
    </w:p>
    <w:p w:rsidR="00E21000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d.</w:t>
      </w:r>
      <w:r w:rsidR="00E21000">
        <w:rPr>
          <w:sz w:val="22"/>
        </w:rPr>
        <w:t xml:space="preserve"> </w:t>
      </w:r>
      <w:r>
        <w:rPr>
          <w:sz w:val="22"/>
        </w:rPr>
        <w:t>all of the above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19.  </w:t>
      </w:r>
      <w:r w:rsidR="00110F52">
        <w:rPr>
          <w:sz w:val="22"/>
        </w:rPr>
        <w:t>When sample size increases,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non-sampling error decreases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b. confidence intervals increase in size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standard errors decrease in size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d. all of the above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20. Tests of statistical significance are conducted in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biomedical research as in drug studies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b. correlation analysis as in the gender and temperature data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c. </w:t>
      </w:r>
      <w:proofErr w:type="spellStart"/>
      <w:r>
        <w:rPr>
          <w:sz w:val="22"/>
        </w:rPr>
        <w:t>crosstabulation</w:t>
      </w:r>
      <w:proofErr w:type="spellEnd"/>
      <w:r>
        <w:rPr>
          <w:sz w:val="22"/>
        </w:rPr>
        <w:t xml:space="preserve"> analysis as in the Titanic data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d. all of the above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21. Put A for your answer</w:t>
      </w:r>
    </w:p>
    <w:p w:rsidR="00306A05" w:rsidRDefault="00306A05" w:rsidP="00E21000">
      <w:pPr>
        <w:widowControl w:val="0"/>
        <w:spacing w:line="2" w:lineRule="atLeast"/>
        <w:ind w:left="2880" w:hanging="2880"/>
        <w:rPr>
          <w:sz w:val="22"/>
        </w:rPr>
      </w:pPr>
    </w:p>
    <w:p w:rsidR="00306A05" w:rsidRDefault="00306A05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Correct Answers: 1c, 2d, 3b, 4a, 5a, 6c, 7c, 8a, 9d, 10c, 11c, 12c, 13b, 14a, 15b, 16d, 17a, 18a, 19c, 20d</w:t>
      </w:r>
    </w:p>
    <w:sectPr w:rsidR="00306A05" w:rsidSect="003C26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B14"/>
    <w:multiLevelType w:val="hybridMultilevel"/>
    <w:tmpl w:val="EA9C249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B2452"/>
    <w:multiLevelType w:val="hybridMultilevel"/>
    <w:tmpl w:val="D506CF86"/>
    <w:lvl w:ilvl="0" w:tplc="58F4DD98">
      <w:start w:val="3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21DE4"/>
    <w:multiLevelType w:val="hybridMultilevel"/>
    <w:tmpl w:val="6C52FB48"/>
    <w:lvl w:ilvl="0" w:tplc="39607380">
      <w:start w:val="3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4C"/>
    <w:rsid w:val="00110F52"/>
    <w:rsid w:val="0014554D"/>
    <w:rsid w:val="00306A05"/>
    <w:rsid w:val="003C2664"/>
    <w:rsid w:val="005E68AC"/>
    <w:rsid w:val="00613F24"/>
    <w:rsid w:val="006B0202"/>
    <w:rsid w:val="00896E4C"/>
    <w:rsid w:val="008F6550"/>
    <w:rsid w:val="00C00ACF"/>
    <w:rsid w:val="00E12990"/>
    <w:rsid w:val="00E21000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2664"/>
    <w:pPr>
      <w:widowControl w:val="0"/>
      <w:spacing w:line="2" w:lineRule="atLeast"/>
    </w:pPr>
    <w:rPr>
      <w:sz w:val="22"/>
    </w:rPr>
  </w:style>
  <w:style w:type="paragraph" w:customStyle="1" w:styleId="Level1">
    <w:name w:val="Level 1"/>
    <w:basedOn w:val="Normal"/>
    <w:rsid w:val="003C2664"/>
    <w:pPr>
      <w:widowControl w:val="0"/>
    </w:pPr>
  </w:style>
  <w:style w:type="paragraph" w:customStyle="1" w:styleId="26">
    <w:name w:val="_26"/>
    <w:basedOn w:val="Normal"/>
    <w:rsid w:val="003C2664"/>
    <w:pPr>
      <w:widowControl w:val="0"/>
    </w:pPr>
  </w:style>
  <w:style w:type="paragraph" w:customStyle="1" w:styleId="25">
    <w:name w:val="_25"/>
    <w:basedOn w:val="Normal"/>
    <w:rsid w:val="003C266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3C266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3C266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3C266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3C266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3C266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3C2664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3C2664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3C2664"/>
    <w:pPr>
      <w:widowControl w:val="0"/>
    </w:pPr>
  </w:style>
  <w:style w:type="paragraph" w:customStyle="1" w:styleId="16">
    <w:name w:val="_16"/>
    <w:basedOn w:val="Normal"/>
    <w:rsid w:val="003C266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3C266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3C266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3C266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3C266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3C266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3C2664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3C2664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3C2664"/>
    <w:pPr>
      <w:widowControl w:val="0"/>
    </w:pPr>
  </w:style>
  <w:style w:type="paragraph" w:customStyle="1" w:styleId="7">
    <w:name w:val="_7"/>
    <w:basedOn w:val="Normal"/>
    <w:rsid w:val="003C266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3C266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3C266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3C266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3C266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3C266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3C2664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3C2664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– Version A (Write your name on your test and scantron</vt:lpstr>
    </vt:vector>
  </TitlesOfParts>
  <Company>Western Kentucky University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– Version A (Write your name on your test and scantron</dc:title>
  <dc:subject/>
  <dc:creator>user</dc:creator>
  <cp:keywords/>
  <cp:lastModifiedBy>Network and Computing Support</cp:lastModifiedBy>
  <cp:revision>2</cp:revision>
  <cp:lastPrinted>2005-04-27T19:04:00Z</cp:lastPrinted>
  <dcterms:created xsi:type="dcterms:W3CDTF">2012-11-05T16:16:00Z</dcterms:created>
  <dcterms:modified xsi:type="dcterms:W3CDTF">2012-11-05T16:16:00Z</dcterms:modified>
</cp:coreProperties>
</file>